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0D0F4C" w:rsidRPr="009A2670" w:rsidRDefault="000D0F4C" w:rsidP="000D0F4C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8956A8">
        <w:rPr>
          <w:rFonts w:ascii="Times New Roman" w:hAnsi="Times New Roman"/>
          <w:sz w:val="28"/>
          <w:szCs w:val="28"/>
        </w:rPr>
        <w:t xml:space="preserve">ПРИЛОЖЕНИЕ № </w:t>
      </w:r>
      <w:r w:rsidR="00EC2CAD">
        <w:rPr>
          <w:rFonts w:ascii="Times New Roman" w:hAnsi="Times New Roman"/>
          <w:sz w:val="28"/>
          <w:szCs w:val="28"/>
        </w:rPr>
        <w:t>2</w:t>
      </w:r>
      <w:r w:rsidR="004C09C8">
        <w:rPr>
          <w:rFonts w:ascii="Times New Roman" w:hAnsi="Times New Roman"/>
          <w:sz w:val="28"/>
          <w:szCs w:val="28"/>
        </w:rPr>
        <w:t>1</w:t>
      </w:r>
    </w:p>
    <w:p w:rsidR="000D0F4C" w:rsidRDefault="000D0F4C" w:rsidP="000D0F4C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 xml:space="preserve">к решению городской Думы </w:t>
      </w:r>
    </w:p>
    <w:p w:rsidR="000D0F4C" w:rsidRDefault="000D0F4C" w:rsidP="000D0F4C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>Краснодара</w:t>
      </w:r>
    </w:p>
    <w:p w:rsidR="000D0F4C" w:rsidRDefault="000D0F4C" w:rsidP="000D0F4C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B4821">
        <w:rPr>
          <w:rFonts w:ascii="Times New Roman" w:hAnsi="Times New Roman"/>
          <w:sz w:val="28"/>
          <w:szCs w:val="28"/>
        </w:rPr>
        <w:t>от ___</w:t>
      </w:r>
      <w:r>
        <w:rPr>
          <w:rFonts w:ascii="Times New Roman" w:hAnsi="Times New Roman"/>
          <w:sz w:val="28"/>
          <w:szCs w:val="28"/>
        </w:rPr>
        <w:t>_</w:t>
      </w:r>
      <w:r w:rsidRPr="00EB4821">
        <w:rPr>
          <w:rFonts w:ascii="Times New Roman" w:hAnsi="Times New Roman"/>
          <w:sz w:val="28"/>
          <w:szCs w:val="28"/>
        </w:rPr>
        <w:t>_________  № ______</w:t>
      </w:r>
    </w:p>
    <w:p w:rsidR="00307FD4" w:rsidRDefault="00307FD4" w:rsidP="00A65EBC">
      <w:pPr>
        <w:spacing w:after="0pt" w:line="12pt" w:lineRule="auto"/>
        <w:rPr>
          <w:rFonts w:ascii="Times New Roman" w:hAnsi="Times New Roman"/>
          <w:sz w:val="28"/>
          <w:szCs w:val="28"/>
        </w:rPr>
      </w:pPr>
    </w:p>
    <w:p w:rsidR="005C1C6C" w:rsidRDefault="005C1C6C" w:rsidP="00A65EBC">
      <w:pPr>
        <w:spacing w:after="0pt" w:line="12pt" w:lineRule="auto"/>
        <w:rPr>
          <w:rFonts w:ascii="Times New Roman" w:hAnsi="Times New Roman"/>
          <w:sz w:val="28"/>
          <w:szCs w:val="28"/>
        </w:rPr>
      </w:pPr>
    </w:p>
    <w:p w:rsidR="005C1C6C" w:rsidRDefault="005C1C6C" w:rsidP="00A65EBC">
      <w:pPr>
        <w:spacing w:after="0pt" w:line="12pt" w:lineRule="auto"/>
        <w:rPr>
          <w:rFonts w:ascii="Times New Roman" w:hAnsi="Times New Roman"/>
          <w:sz w:val="28"/>
          <w:szCs w:val="28"/>
        </w:rPr>
      </w:pPr>
    </w:p>
    <w:p w:rsidR="00307FD4" w:rsidRPr="000C08C8" w:rsidRDefault="00307FD4" w:rsidP="00307FD4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0C08C8">
        <w:rPr>
          <w:rFonts w:ascii="Times New Roman" w:hAnsi="Times New Roman"/>
          <w:b/>
          <w:sz w:val="28"/>
          <w:szCs w:val="28"/>
        </w:rPr>
        <w:t>РАСХОДЫ</w:t>
      </w:r>
    </w:p>
    <w:p w:rsidR="00BA6255" w:rsidRDefault="00307FD4" w:rsidP="00307FD4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0C08C8">
        <w:rPr>
          <w:rFonts w:ascii="Times New Roman" w:hAnsi="Times New Roman"/>
          <w:b/>
          <w:sz w:val="28"/>
          <w:szCs w:val="28"/>
        </w:rPr>
        <w:t>за счёт средств, передаваемых из бюджета</w:t>
      </w:r>
      <w:r w:rsidR="00BA6255" w:rsidRPr="00BA6255">
        <w:rPr>
          <w:rFonts w:ascii="Times New Roman" w:hAnsi="Times New Roman"/>
          <w:b/>
          <w:sz w:val="28"/>
          <w:szCs w:val="28"/>
        </w:rPr>
        <w:t xml:space="preserve"> </w:t>
      </w:r>
      <w:r w:rsidR="00BA6255">
        <w:rPr>
          <w:rFonts w:ascii="Times New Roman" w:hAnsi="Times New Roman"/>
          <w:b/>
          <w:sz w:val="28"/>
          <w:szCs w:val="28"/>
        </w:rPr>
        <w:t>Краснодарского края</w:t>
      </w:r>
      <w:r w:rsidRPr="000C08C8">
        <w:rPr>
          <w:rFonts w:ascii="Times New Roman" w:hAnsi="Times New Roman"/>
          <w:b/>
          <w:sz w:val="28"/>
          <w:szCs w:val="28"/>
        </w:rPr>
        <w:t xml:space="preserve"> </w:t>
      </w:r>
    </w:p>
    <w:p w:rsidR="00BA6255" w:rsidRDefault="00307FD4" w:rsidP="00307FD4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0C08C8">
        <w:rPr>
          <w:rFonts w:ascii="Times New Roman" w:hAnsi="Times New Roman"/>
          <w:b/>
          <w:sz w:val="28"/>
          <w:szCs w:val="28"/>
        </w:rPr>
        <w:t>в 202</w:t>
      </w:r>
      <w:r w:rsidR="00EC2CAD">
        <w:rPr>
          <w:rFonts w:ascii="Times New Roman" w:hAnsi="Times New Roman"/>
          <w:b/>
          <w:sz w:val="28"/>
          <w:szCs w:val="28"/>
        </w:rPr>
        <w:t>5</w:t>
      </w:r>
      <w:r w:rsidRPr="000C08C8">
        <w:rPr>
          <w:rFonts w:ascii="Times New Roman" w:hAnsi="Times New Roman"/>
          <w:b/>
          <w:sz w:val="28"/>
          <w:szCs w:val="28"/>
        </w:rPr>
        <w:t xml:space="preserve"> году в соответствии с Законом Краснодарского края </w:t>
      </w:r>
    </w:p>
    <w:p w:rsidR="00BA6255" w:rsidRDefault="00307FD4" w:rsidP="00307FD4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0C08C8">
        <w:rPr>
          <w:rFonts w:ascii="Times New Roman" w:hAnsi="Times New Roman"/>
          <w:b/>
          <w:sz w:val="28"/>
          <w:szCs w:val="28"/>
        </w:rPr>
        <w:t>«О бюджете</w:t>
      </w:r>
      <w:r w:rsidR="00BA6255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  <w:r w:rsidR="000C08C8">
        <w:rPr>
          <w:rFonts w:ascii="Times New Roman" w:hAnsi="Times New Roman"/>
          <w:b/>
          <w:sz w:val="28"/>
          <w:szCs w:val="28"/>
        </w:rPr>
        <w:t xml:space="preserve"> </w:t>
      </w:r>
      <w:r w:rsidRPr="000C08C8">
        <w:rPr>
          <w:rFonts w:ascii="Times New Roman" w:hAnsi="Times New Roman"/>
          <w:b/>
          <w:sz w:val="28"/>
          <w:szCs w:val="28"/>
        </w:rPr>
        <w:t>на 202</w:t>
      </w:r>
      <w:r w:rsidR="00EC2CAD">
        <w:rPr>
          <w:rFonts w:ascii="Times New Roman" w:hAnsi="Times New Roman"/>
          <w:b/>
          <w:sz w:val="28"/>
          <w:szCs w:val="28"/>
        </w:rPr>
        <w:t>5</w:t>
      </w:r>
      <w:r w:rsidRPr="000C08C8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307FD4" w:rsidRPr="000C08C8" w:rsidRDefault="00307FD4" w:rsidP="00307FD4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0C08C8">
        <w:rPr>
          <w:rFonts w:ascii="Times New Roman" w:hAnsi="Times New Roman"/>
          <w:b/>
          <w:sz w:val="28"/>
          <w:szCs w:val="28"/>
        </w:rPr>
        <w:t>и на плановый период 202</w:t>
      </w:r>
      <w:r w:rsidR="00EC2CAD">
        <w:rPr>
          <w:rFonts w:ascii="Times New Roman" w:hAnsi="Times New Roman"/>
          <w:b/>
          <w:sz w:val="28"/>
          <w:szCs w:val="28"/>
        </w:rPr>
        <w:t>6</w:t>
      </w:r>
      <w:r w:rsidRPr="000C08C8">
        <w:rPr>
          <w:rFonts w:ascii="Times New Roman" w:hAnsi="Times New Roman"/>
          <w:b/>
          <w:sz w:val="28"/>
          <w:szCs w:val="28"/>
        </w:rPr>
        <w:t xml:space="preserve"> и 202</w:t>
      </w:r>
      <w:r w:rsidR="00EC2CAD">
        <w:rPr>
          <w:rFonts w:ascii="Times New Roman" w:hAnsi="Times New Roman"/>
          <w:b/>
          <w:sz w:val="28"/>
          <w:szCs w:val="28"/>
        </w:rPr>
        <w:t>7</w:t>
      </w:r>
      <w:r w:rsidRPr="000C08C8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A65EBC" w:rsidRPr="00EC2CAD" w:rsidRDefault="00A65EBC" w:rsidP="00A65EBC">
      <w:pPr>
        <w:spacing w:after="0pt" w:line="12pt" w:lineRule="auto"/>
        <w:rPr>
          <w:rFonts w:ascii="Times New Roman" w:hAnsi="Times New Roman"/>
          <w:sz w:val="28"/>
          <w:szCs w:val="28"/>
        </w:rPr>
      </w:pPr>
    </w:p>
    <w:p w:rsidR="00A964EA" w:rsidRPr="00EC2CAD" w:rsidRDefault="00A964EA" w:rsidP="00A65EBC">
      <w:pPr>
        <w:spacing w:after="0pt" w:line="12pt" w:lineRule="auto"/>
        <w:rPr>
          <w:rFonts w:ascii="Times New Roman" w:hAnsi="Times New Roman"/>
          <w:sz w:val="28"/>
          <w:szCs w:val="28"/>
        </w:rPr>
      </w:pPr>
    </w:p>
    <w:p w:rsidR="00A65EBC" w:rsidRDefault="00DA04B8" w:rsidP="00DA04B8">
      <w:pPr>
        <w:spacing w:after="0pt" w:line="12pt" w:lineRule="auto"/>
        <w:ind w:start="389.40p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A964EA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474.60pt" w:type="dxa"/>
        <w:tblBorders>
          <w:top w:val="single" w:sz="4" w:space="0" w:color="auto"/>
          <w:start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2.85pt" w:type="dxa"/>
          <w:end w:w="2.85pt" w:type="dxa"/>
        </w:tblCellMar>
        <w:tblLook w:firstRow="1" w:lastRow="0" w:firstColumn="1" w:lastColumn="0" w:noHBand="0" w:noVBand="1"/>
      </w:tblPr>
      <w:tblGrid>
        <w:gridCol w:w="597"/>
        <w:gridCol w:w="674"/>
        <w:gridCol w:w="6662"/>
        <w:gridCol w:w="1559"/>
      </w:tblGrid>
      <w:tr w:rsidR="00A16918" w:rsidRPr="00A16918" w:rsidTr="00DA04B8">
        <w:tc>
          <w:tcPr>
            <w:tcW w:w="29.85pt" w:type="dxa"/>
            <w:shd w:val="clear" w:color="auto" w:fill="auto"/>
            <w:vAlign w:val="center"/>
          </w:tcPr>
          <w:p w:rsidR="00A16918" w:rsidRPr="00A16918" w:rsidRDefault="00A16918" w:rsidP="00A16918">
            <w:pPr>
              <w:spacing w:after="0pt" w:line="12pt" w:lineRule="auto"/>
              <w:jc w:val="center"/>
              <w:rPr>
                <w:rFonts w:ascii="Times New Roman" w:hAnsi="Times New Roman"/>
              </w:rPr>
            </w:pPr>
            <w:r w:rsidRPr="00A16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.70pt" w:type="dxa"/>
            <w:shd w:val="clear" w:color="auto" w:fill="auto"/>
            <w:vAlign w:val="center"/>
          </w:tcPr>
          <w:p w:rsidR="00A16918" w:rsidRPr="00A16918" w:rsidRDefault="00A16918" w:rsidP="00A16918">
            <w:pPr>
              <w:spacing w:after="0pt" w:line="12pt" w:lineRule="auto"/>
              <w:jc w:val="center"/>
              <w:rPr>
                <w:rFonts w:ascii="Times New Roman" w:hAnsi="Times New Roman"/>
              </w:rPr>
            </w:pPr>
            <w:r w:rsidRPr="00A169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33.10pt" w:type="dxa"/>
            <w:shd w:val="clear" w:color="auto" w:fill="auto"/>
            <w:vAlign w:val="center"/>
          </w:tcPr>
          <w:p w:rsidR="00A16918" w:rsidRPr="00A16918" w:rsidRDefault="00A16918" w:rsidP="00A16918">
            <w:pPr>
              <w:spacing w:after="0pt" w:line="12pt" w:lineRule="auto"/>
              <w:jc w:val="center"/>
              <w:rPr>
                <w:rFonts w:ascii="Times New Roman" w:hAnsi="Times New Roman"/>
              </w:rPr>
            </w:pPr>
            <w:r w:rsidRPr="00A1691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77.95pt" w:type="dxa"/>
            <w:shd w:val="clear" w:color="auto" w:fill="auto"/>
            <w:vAlign w:val="center"/>
          </w:tcPr>
          <w:p w:rsidR="00A16918" w:rsidRPr="00A16918" w:rsidRDefault="00A16918" w:rsidP="00A16918">
            <w:pPr>
              <w:spacing w:after="0pt" w:line="12pt" w:lineRule="auto"/>
              <w:jc w:val="center"/>
              <w:rPr>
                <w:rFonts w:ascii="Times New Roman" w:hAnsi="Times New Roman"/>
              </w:rPr>
            </w:pPr>
            <w:r w:rsidRPr="00A16918">
              <w:rPr>
                <w:rFonts w:ascii="Times New Roman" w:hAnsi="Times New Roman"/>
              </w:rPr>
              <w:t>Сумма</w:t>
            </w:r>
          </w:p>
        </w:tc>
      </w:tr>
    </w:tbl>
    <w:p w:rsidR="00EE4CFD" w:rsidRPr="00EE4CFD" w:rsidRDefault="00EE4CFD" w:rsidP="00A964EA">
      <w:pPr>
        <w:spacing w:after="0pt" w:line="12pt" w:lineRule="auto"/>
        <w:jc w:val="end"/>
        <w:rPr>
          <w:rFonts w:ascii="Times New Roman" w:hAnsi="Times New Roman"/>
          <w:sz w:val="2"/>
          <w:szCs w:val="2"/>
        </w:rPr>
      </w:pPr>
    </w:p>
    <w:tbl>
      <w:tblPr>
        <w:tblW w:w="474.60pt" w:type="dxa"/>
        <w:tblCellMar>
          <w:start w:w="2.85pt" w:type="dxa"/>
          <w:end w:w="2.85pt" w:type="dxa"/>
        </w:tblCellMar>
        <w:tblLook w:firstRow="1" w:lastRow="0" w:firstColumn="1" w:lastColumn="0" w:noHBand="0" w:noVBand="1"/>
      </w:tblPr>
      <w:tblGrid>
        <w:gridCol w:w="597"/>
        <w:gridCol w:w="674"/>
        <w:gridCol w:w="6662"/>
        <w:gridCol w:w="1559"/>
      </w:tblGrid>
      <w:tr w:rsidR="00A16918" w:rsidRPr="00EB4821" w:rsidTr="00EC167B">
        <w:trPr>
          <w:tblHeader/>
        </w:trPr>
        <w:tc>
          <w:tcPr>
            <w:tcW w:w="29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:rsidR="00A964EA" w:rsidRPr="00EB4821" w:rsidRDefault="00A964EA" w:rsidP="001C7875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:rsidR="00A964EA" w:rsidRPr="00EB4821" w:rsidRDefault="00A964EA" w:rsidP="001C7875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A964EA" w:rsidRPr="00EB4821" w:rsidRDefault="00A964EA" w:rsidP="001C7875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:rsidR="00A964EA" w:rsidRPr="00EB4821" w:rsidRDefault="00A964EA" w:rsidP="001C7875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16918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964EA" w:rsidRPr="00EB4821" w:rsidRDefault="00EC2CAD" w:rsidP="00F8420B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3100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A964EA" w:rsidRPr="00EB4821" w:rsidRDefault="00A964EA" w:rsidP="00F8420B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A964EA" w:rsidRPr="00EB4821" w:rsidRDefault="00A964EA" w:rsidP="00F8420B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Расходы за счёт субвенций местным бюджетам – всего,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964EA" w:rsidRPr="00EC7A25" w:rsidRDefault="00EC7A25" w:rsidP="004558EA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20 507</w:t>
            </w:r>
            <w:r w:rsidR="004558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118</w:t>
            </w:r>
            <w:r w:rsidR="004558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</w:tr>
      <w:tr w:rsidR="00A16918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964EA" w:rsidRPr="00EB4821" w:rsidRDefault="00A964EA" w:rsidP="00F8420B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A964EA" w:rsidRPr="00EB4821" w:rsidRDefault="00A964EA" w:rsidP="00F8420B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A964EA" w:rsidRPr="00EB4821" w:rsidRDefault="00A964EA" w:rsidP="00F8420B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964EA" w:rsidRPr="00EB4821" w:rsidRDefault="00A964EA" w:rsidP="00F8420B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918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964EA" w:rsidRPr="00EB4821" w:rsidRDefault="00EC2CAD" w:rsidP="00D93BA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310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A964EA" w:rsidRPr="00EB4821" w:rsidRDefault="00A964EA" w:rsidP="00D93BA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A964EA" w:rsidRPr="00355657" w:rsidRDefault="00A964EA" w:rsidP="00D93BA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6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2341C5" w:rsidRDefault="002341C5" w:rsidP="00D93BA4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341C5" w:rsidRDefault="002341C5" w:rsidP="00D93BA4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341C5" w:rsidRDefault="002341C5" w:rsidP="00D93BA4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341C5" w:rsidRDefault="002341C5" w:rsidP="00D93BA4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341C5" w:rsidRDefault="002341C5" w:rsidP="00D93BA4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341C5" w:rsidRDefault="002341C5" w:rsidP="00D93BA4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341C5" w:rsidRDefault="002341C5" w:rsidP="00D93BA4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64EA" w:rsidRPr="00EC7A25" w:rsidRDefault="00EC7A25" w:rsidP="00D93BA4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4 906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A16918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964EA" w:rsidRPr="00EB4821" w:rsidRDefault="00A964EA" w:rsidP="00D93BA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A964EA" w:rsidRPr="00EB4821" w:rsidRDefault="00A964EA" w:rsidP="00D93BA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A964EA" w:rsidRPr="00EB4821" w:rsidRDefault="00A964EA" w:rsidP="00D93BA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964EA" w:rsidRPr="00EB4821" w:rsidRDefault="00A964EA" w:rsidP="00D93BA4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918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964EA" w:rsidRPr="00EB4821" w:rsidRDefault="00A964EA" w:rsidP="00D93BA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A964EA" w:rsidRPr="00EB4821" w:rsidRDefault="00A964EA" w:rsidP="00D93BA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A964EA" w:rsidRPr="00EB4821" w:rsidRDefault="00A964EA" w:rsidP="00D93BA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964EA" w:rsidRPr="00EB4821" w:rsidRDefault="00EC7A25" w:rsidP="00D93BA4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500,7</w:t>
            </w:r>
          </w:p>
        </w:tc>
      </w:tr>
      <w:tr w:rsidR="00A16918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964EA" w:rsidRPr="00EB4821" w:rsidRDefault="00A964EA" w:rsidP="00D93BA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A964EA" w:rsidRPr="00EB4821" w:rsidRDefault="00A964EA" w:rsidP="00D93BA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  <w:r w:rsidR="003556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A964EA" w:rsidRPr="00EB4821" w:rsidRDefault="00355657" w:rsidP="00D93BA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964EA" w:rsidRPr="00EB4821" w:rsidRDefault="00EC7A25" w:rsidP="00D93BA4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4 405,3</w:t>
            </w:r>
          </w:p>
        </w:tc>
      </w:tr>
      <w:tr w:rsidR="00A16918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964EA" w:rsidRPr="00EB4821" w:rsidRDefault="00EC2CAD" w:rsidP="00D93BA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310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A964EA" w:rsidRPr="00EB4821" w:rsidRDefault="00A964EA" w:rsidP="00D93BA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A964EA" w:rsidRPr="00EB4821" w:rsidRDefault="00A964EA" w:rsidP="00D93BA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964EA" w:rsidRPr="00EB4821" w:rsidRDefault="00355657" w:rsidP="00D93BA4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1 000,0</w:t>
            </w:r>
          </w:p>
        </w:tc>
      </w:tr>
      <w:tr w:rsidR="00EC7A25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EB4821" w:rsidRDefault="00EC7A25" w:rsidP="00EC7A2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EC7A25" w:rsidRPr="00EB4821" w:rsidRDefault="00EC7A25" w:rsidP="00EC7A2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24724F" w:rsidRDefault="00EC7A25" w:rsidP="00EC7A2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72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EC7A25" w:rsidRDefault="00EC7A25" w:rsidP="00EC7A2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7A25">
              <w:rPr>
                <w:rFonts w:ascii="Times New Roman" w:hAnsi="Times New Roman"/>
                <w:sz w:val="24"/>
                <w:szCs w:val="24"/>
              </w:rPr>
              <w:t>2 646,2</w:t>
            </w:r>
          </w:p>
        </w:tc>
      </w:tr>
      <w:tr w:rsidR="00EC7A25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EB4821" w:rsidRDefault="00EC7A25" w:rsidP="00EC7A2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EC7A25" w:rsidRPr="00EB4821" w:rsidRDefault="00EC7A25" w:rsidP="00EC7A2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24724F" w:rsidRDefault="00EC7A25" w:rsidP="00EC7A2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72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EC7A25" w:rsidRDefault="00EC7A25" w:rsidP="00EC7A2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7A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7A25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EB4821" w:rsidRDefault="00EC7A25" w:rsidP="00EC7A2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EC7A25" w:rsidRPr="00EB4821" w:rsidRDefault="00EC7A25" w:rsidP="00EC7A2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EC7A25" w:rsidRPr="0024724F" w:rsidRDefault="00EC7A25" w:rsidP="00EC7A2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72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EC7A25" w:rsidRDefault="00EC7A25" w:rsidP="00EC7A2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7A25">
              <w:rPr>
                <w:rFonts w:ascii="Times New Roman" w:hAnsi="Times New Roman"/>
                <w:sz w:val="24"/>
                <w:szCs w:val="24"/>
              </w:rPr>
              <w:t>930,4</w:t>
            </w:r>
          </w:p>
        </w:tc>
      </w:tr>
      <w:tr w:rsidR="00EC7A25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EB4821" w:rsidRDefault="00EC7A25" w:rsidP="00EC7A2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EC7A25" w:rsidRPr="00EB4821" w:rsidRDefault="00EC7A25" w:rsidP="00EC7A25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EC7A25" w:rsidRPr="0024724F" w:rsidRDefault="00EC7A25" w:rsidP="00EC7A25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72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EC7A25" w:rsidRDefault="00EC7A25" w:rsidP="00EC7A25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7A25">
              <w:rPr>
                <w:rFonts w:ascii="Times New Roman" w:hAnsi="Times New Roman"/>
                <w:sz w:val="24"/>
                <w:szCs w:val="24"/>
              </w:rPr>
              <w:t>1 715,8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по обеспечению </w:t>
            </w:r>
            <w:r w:rsidRPr="00AC02FA">
              <w:rPr>
                <w:rFonts w:ascii="Times New Roman" w:hAnsi="Times New Roman"/>
                <w:sz w:val="24"/>
                <w:szCs w:val="24"/>
              </w:rPr>
              <w:t xml:space="preserve">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</w:t>
            </w:r>
            <w:r w:rsidRPr="00AC02FA">
              <w:rPr>
                <w:rFonts w:ascii="Times New Roman" w:hAnsi="Times New Roman"/>
                <w:sz w:val="24"/>
                <w:szCs w:val="24"/>
              </w:rPr>
              <w:lastRenderedPageBreak/>
              <w:t>ограниченными возможностями здоровья, получающих основное общее и среднее общее образование)</w:t>
            </w: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182 059,8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179 369,3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2 690,5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094826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9482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ведению учёта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1 866,8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094826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170 992,8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2 526,9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168 465,9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регулированию тарифов в сфере холодного водоснабжения, водоотведения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933,6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населённых пунктах, рабочих посёлках (посёлках городского типа) на территории Краснодарского края,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11 127,6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4 516,6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5 795,5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657,0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158,5</w:t>
            </w:r>
          </w:p>
        </w:tc>
      </w:tr>
      <w:tr w:rsidR="00AC02FA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«Об обеспечении дополнительных гарантий </w:t>
            </w:r>
            <w:r w:rsidRPr="00AC02FA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lastRenderedPageBreak/>
              <w:t>прав на имущество и жилое помещение детей-сирот и детей, оставшихся без попечения родителей, в Краснодарском крае»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718 409,8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75 666,1</w:t>
            </w:r>
          </w:p>
        </w:tc>
      </w:tr>
      <w:tr w:rsidR="00AC02FA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642 743,7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Краснодарского края в области обращения с животными, предусмотренных законодательством  в области 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27 445,6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17 382 850,7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6 891 514,8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10 276 586,9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37 756,5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176 992,5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финансовому обеспечению получения образования в частных дошкольных и общеобразовательных организациях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624 027,5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479 675,1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135 130,4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9 222,0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 по образовательным программам основного общего и среднего общего образования, компенсации за работу по подготовке и проведению указанной государственной итоговой          аттестации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57 578,6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54 397,6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3 181,0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207,8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1.16.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16 801,2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Краснодарского края по обеспечению отдыха детей в </w:t>
            </w: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каникулярное время в профильных лагерях, организованных муниципальными общеобразовательными организациями Краснодарского края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094826" w:rsidRDefault="00094826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20 476,5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1.18.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491 687,3</w:t>
            </w:r>
          </w:p>
        </w:tc>
      </w:tr>
      <w:tr w:rsidR="00EC7A25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1.19.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отдельных государственных полномочий по обеспечению одноразовым бесплатным горячим питанием обучающихся 1–4-х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2 150,1</w:t>
            </w:r>
          </w:p>
        </w:tc>
      </w:tr>
      <w:tr w:rsidR="00AC02FA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1.20.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EC7A25" w:rsidRPr="00AC02FA" w:rsidRDefault="00EC7A25" w:rsidP="00AC02F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EC7A25" w:rsidRPr="00AC02FA" w:rsidRDefault="00EC7A25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47 221,6</w:t>
            </w:r>
          </w:p>
        </w:tc>
      </w:tr>
      <w:tr w:rsidR="00AC02FA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1.21.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приёмную семью)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C02FA" w:rsidRPr="00AC02FA" w:rsidRDefault="00AC02FA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272 329,9</w:t>
            </w:r>
          </w:p>
        </w:tc>
      </w:tr>
      <w:tr w:rsidR="00AC02FA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ежемесячного вознаграждения, причитающегося приёмным родителям за оказание услуг по воспитанию приёмных детей)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C02FA" w:rsidRPr="00AC02FA" w:rsidRDefault="00AC02FA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151 988,9</w:t>
            </w:r>
          </w:p>
        </w:tc>
      </w:tr>
      <w:tr w:rsidR="00AC02FA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воспитание)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C02FA" w:rsidRPr="00AC02FA" w:rsidRDefault="00AC02FA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743,0</w:t>
            </w:r>
          </w:p>
        </w:tc>
      </w:tr>
      <w:tr w:rsidR="00AC02FA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сопровождения)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C02FA" w:rsidRPr="00AC02FA" w:rsidRDefault="00AC02FA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793,1</w:t>
            </w:r>
          </w:p>
        </w:tc>
      </w:tr>
      <w:tr w:rsidR="00AC02FA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1.25.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pacing w:val="-2"/>
                <w:sz w:val="24"/>
                <w:szCs w:val="24"/>
              </w:rPr>
              <w:t>Единая субвенция в области социальной политики бюджетам  муниципальных образований (осуществление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приёмную семью или на патронатное воспитание, к месту лечения (отдыха) и обратно)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C02FA" w:rsidRPr="00AC02FA" w:rsidRDefault="00AC02FA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1 084,2</w:t>
            </w:r>
          </w:p>
        </w:tc>
      </w:tr>
      <w:tr w:rsidR="00AC02FA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1.26.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несовершеннолетних)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C02FA" w:rsidRPr="00AC02FA" w:rsidRDefault="00AC02FA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153 700,8</w:t>
            </w:r>
          </w:p>
        </w:tc>
      </w:tr>
      <w:tr w:rsidR="00AC02FA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1.27.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pacing w:val="-2"/>
                <w:sz w:val="24"/>
                <w:szCs w:val="24"/>
              </w:rPr>
              <w:t>Единая субвенция в области социальной политики бюджетам      муниципальных образований (осуществление отдельных государственных полномочий по созданию и организации деятельности комиссий по делам несовершеннолетних и защите их прав)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C02FA" w:rsidRPr="00AC02FA" w:rsidRDefault="00AC02FA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54 773,4</w:t>
            </w:r>
          </w:p>
        </w:tc>
      </w:tr>
      <w:tr w:rsidR="00AC02FA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1.28.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организаций отдыха детей в каникулярное время))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C02FA" w:rsidRPr="00AC02FA" w:rsidRDefault="00AC02FA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933,6</w:t>
            </w:r>
          </w:p>
        </w:tc>
      </w:tr>
      <w:tr w:rsidR="00AC02FA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1.29.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pacing w:val="-8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выявлению обстоятельств, свидетельствующих</w:t>
            </w:r>
            <w:r w:rsidRPr="00AC02FA">
              <w:rPr>
                <w:rFonts w:ascii="Times New Roman" w:hAnsi="Times New Roman"/>
                <w:sz w:val="24"/>
                <w:szCs w:val="24"/>
              </w:rPr>
              <w:t xml:space="preserve">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фонда)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C02FA" w:rsidRPr="00AC02FA" w:rsidRDefault="00AC02FA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3 138,5</w:t>
            </w:r>
          </w:p>
        </w:tc>
      </w:tr>
      <w:tr w:rsidR="00AC02FA" w:rsidRPr="00AC02FA" w:rsidTr="00AC02FA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094826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1.30.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C02FA" w:rsidRPr="00AC02FA" w:rsidRDefault="00AC02FA" w:rsidP="00F72F5F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районов и городских округов Краснодарского края (осуществление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</w:t>
            </w:r>
            <w:r w:rsidR="00F72F5F">
              <w:rPr>
                <w:rFonts w:ascii="Times New Roman" w:hAnsi="Times New Roman"/>
                <w:sz w:val="24"/>
                <w:szCs w:val="24"/>
              </w:rPr>
              <w:t>ё</w:t>
            </w:r>
            <w:r w:rsidRPr="00AC02FA">
              <w:rPr>
                <w:rFonts w:ascii="Times New Roman" w:hAnsi="Times New Roman"/>
                <w:sz w:val="24"/>
                <w:szCs w:val="24"/>
              </w:rPr>
              <w:t>мщика по которому обеспечены ипотекой (далее - выплата), в части при</w:t>
            </w:r>
            <w:r w:rsidR="00F72F5F">
              <w:rPr>
                <w:rFonts w:ascii="Times New Roman" w:hAnsi="Times New Roman"/>
                <w:sz w:val="24"/>
                <w:szCs w:val="24"/>
              </w:rPr>
              <w:t>ё</w:t>
            </w:r>
            <w:r w:rsidRPr="00AC02FA">
              <w:rPr>
                <w:rFonts w:ascii="Times New Roman" w:hAnsi="Times New Roman"/>
                <w:sz w:val="24"/>
                <w:szCs w:val="24"/>
              </w:rPr>
              <w:t>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</w:t>
            </w:r>
            <w:r w:rsidR="00F72F5F">
              <w:rPr>
                <w:rFonts w:ascii="Times New Roman" w:hAnsi="Times New Roman"/>
                <w:sz w:val="24"/>
                <w:szCs w:val="24"/>
              </w:rPr>
              <w:t>ё</w:t>
            </w:r>
            <w:r w:rsidRPr="00AC02FA">
              <w:rPr>
                <w:rFonts w:ascii="Times New Roman" w:hAnsi="Times New Roman"/>
                <w:sz w:val="24"/>
                <w:szCs w:val="24"/>
              </w:rPr>
              <w:t>тного дела на каждого заявителя, в отношении которого рассматривается заявление о предоставлении выплаты; при</w:t>
            </w:r>
            <w:r w:rsidR="00F72F5F">
              <w:rPr>
                <w:rFonts w:ascii="Times New Roman" w:hAnsi="Times New Roman"/>
                <w:sz w:val="24"/>
                <w:szCs w:val="24"/>
              </w:rPr>
              <w:t>ё</w:t>
            </w:r>
            <w:r w:rsidRPr="00AC02FA">
              <w:rPr>
                <w:rFonts w:ascii="Times New Roman" w:hAnsi="Times New Roman"/>
                <w:sz w:val="24"/>
                <w:szCs w:val="24"/>
              </w:rPr>
              <w:t>ма от получателя выплаты проекта договора купли-продажи жилого помещения, пл</w:t>
            </w:r>
            <w:r w:rsidR="00F72F5F">
              <w:rPr>
                <w:rFonts w:ascii="Times New Roman" w:hAnsi="Times New Roman"/>
                <w:sz w:val="24"/>
                <w:szCs w:val="24"/>
              </w:rPr>
              <w:t>анируемого к приобретению за счё</w:t>
            </w:r>
            <w:r w:rsidRPr="00AC02FA">
              <w:rPr>
                <w:rFonts w:ascii="Times New Roman" w:hAnsi="Times New Roman"/>
                <w:sz w:val="24"/>
                <w:szCs w:val="24"/>
              </w:rPr>
              <w:t>т выплаты; контроля за приобретением жилых помещений за сч</w:t>
            </w:r>
            <w:r w:rsidR="00F72F5F">
              <w:rPr>
                <w:rFonts w:ascii="Times New Roman" w:hAnsi="Times New Roman"/>
                <w:sz w:val="24"/>
                <w:szCs w:val="24"/>
              </w:rPr>
              <w:t>ё</w:t>
            </w:r>
            <w:r w:rsidRPr="00AC02FA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 w:rsidRPr="00AC02FA">
              <w:rPr>
                <w:rFonts w:ascii="Times New Roman" w:hAnsi="Times New Roman"/>
                <w:sz w:val="24"/>
                <w:szCs w:val="24"/>
              </w:rPr>
              <w:lastRenderedPageBreak/>
              <w:t>выплаты, в том числе пут</w:t>
            </w:r>
            <w:r w:rsidR="00F72F5F">
              <w:rPr>
                <w:rFonts w:ascii="Times New Roman" w:hAnsi="Times New Roman"/>
                <w:sz w:val="24"/>
                <w:szCs w:val="24"/>
              </w:rPr>
              <w:t>ё</w:t>
            </w:r>
            <w:r w:rsidRPr="00AC02FA">
              <w:rPr>
                <w:rFonts w:ascii="Times New Roman" w:hAnsi="Times New Roman"/>
                <w:sz w:val="24"/>
                <w:szCs w:val="24"/>
              </w:rPr>
              <w:t>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</w:t>
            </w:r>
            <w:r w:rsidR="00F72F5F">
              <w:rPr>
                <w:rFonts w:ascii="Times New Roman" w:hAnsi="Times New Roman"/>
                <w:sz w:val="24"/>
                <w:szCs w:val="24"/>
              </w:rPr>
              <w:t>ё</w:t>
            </w:r>
            <w:r w:rsidRPr="00AC02FA">
              <w:rPr>
                <w:rFonts w:ascii="Times New Roman" w:hAnsi="Times New Roman"/>
                <w:sz w:val="24"/>
                <w:szCs w:val="24"/>
              </w:rPr>
              <w:t>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помещения кредита (займа) по договору, обязательства за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AC02FA">
              <w:rPr>
                <w:rFonts w:ascii="Times New Roman" w:hAnsi="Times New Roman"/>
                <w:sz w:val="24"/>
                <w:szCs w:val="24"/>
              </w:rPr>
              <w:t>мщика по которому обеспечены ипотекой)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F72F5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2 800,2</w:t>
            </w:r>
          </w:p>
        </w:tc>
      </w:tr>
      <w:tr w:rsidR="00AC02FA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094826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1.3</w:t>
            </w:r>
            <w:r w:rsidR="0009482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Субвенция на осуществление отдельного государственного полномочия Краснодарского края по установлению регулируемых тарифов на перевозки пассажиров и багажа автомобильным и городским наземным электрическим транспортом (за исключением перевозок пассажиров и багажа трамваями) по муниципальным маршрутам регулярных перевозок в границах муниципального образования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C02FA" w:rsidRPr="00AC02FA" w:rsidRDefault="00AC02FA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454,0</w:t>
            </w:r>
          </w:p>
        </w:tc>
      </w:tr>
      <w:tr w:rsidR="00AC02FA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094826" w:rsidP="00AC02FA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1.32</w:t>
            </w:r>
            <w:r w:rsidR="00AC02FA"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C02FA" w:rsidRPr="00AC02FA" w:rsidRDefault="00AC02FA" w:rsidP="00AC02FA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отдельного государственного полномочия Краснодарского края по осуществлению регионального государственного строительного надзора в случаях, предусмотренных частью 2 статьи 54 Градостроительного кодекса Российской Федерации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C02FA" w:rsidRPr="00AC02FA" w:rsidRDefault="00AC02FA" w:rsidP="00AC02FA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3 734,0</w:t>
            </w:r>
          </w:p>
        </w:tc>
      </w:tr>
      <w:tr w:rsidR="0043758F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AC02FA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1.33.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AC02FA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AC02FA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отдельных государственных полномочий по предоставлению педагогическим работникам частных общеобразовательных организаций, расположенных на территории Краснодарского края и осуществляющих образовательную деятельность по имеющим государственную аккредитацию образовательным программам начального общего, основного общего и среднего общего образования, учредителями которых являются местные религиозные организации, дополнительных мер поддержки в виде ежемесячного денежного вознаграждения за классное руководство, ежемесячного дополнительного стимулирования и ежегодной денежной выплаты к началу учебного года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43758F" w:rsidRPr="00AC02FA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3758F" w:rsidRPr="00AC02FA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3758F" w:rsidRPr="00AC02FA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3758F" w:rsidRPr="00AC02FA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3758F" w:rsidRPr="00AC02FA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3758F" w:rsidRPr="00AC02FA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3758F" w:rsidRPr="00AC02FA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3758F" w:rsidRPr="00AC02FA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3758F" w:rsidRPr="00AC02FA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3758F" w:rsidRPr="00AC02FA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3758F" w:rsidRPr="00AC02FA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3758F" w:rsidRPr="00AC02FA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02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5 761,6</w:t>
            </w:r>
          </w:p>
        </w:tc>
      </w:tr>
      <w:tr w:rsidR="0043758F" w:rsidRPr="00AC02FA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AC02FA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1.34.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AC02FA" w:rsidRDefault="0043758F" w:rsidP="0043758F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AC02FA" w:rsidRDefault="0043758F" w:rsidP="0043758F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2FA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отдельных государственных полномочий Краснодарского края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43758F" w:rsidRPr="00AC02FA" w:rsidRDefault="0043758F" w:rsidP="0043758F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02FA">
              <w:rPr>
                <w:rFonts w:ascii="Times New Roman" w:hAnsi="Times New Roman"/>
                <w:sz w:val="24"/>
                <w:szCs w:val="24"/>
                <w:lang w:eastAsia="ru-RU"/>
              </w:rPr>
              <w:t>90 241,8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center"/>
            <w:hideMark/>
          </w:tcPr>
          <w:p w:rsidR="0043758F" w:rsidRPr="001704AF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04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Расходы за счёт субсидий местным бюджетам – всего,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4DA7">
              <w:rPr>
                <w:rFonts w:ascii="Times New Roman" w:hAnsi="Times New Roman"/>
                <w:b/>
                <w:bCs/>
                <w:sz w:val="24"/>
                <w:szCs w:val="24"/>
              </w:rPr>
              <w:t>19 952 035,8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43758F" w:rsidRPr="001704AF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4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A371B7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37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A371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43758F" w:rsidRPr="001704AF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1704A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Субсидии на организацию бесплатного горячего питания обучающихся </w:t>
            </w:r>
            <w:r w:rsidRPr="001704AF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по образовательным программам</w:t>
            </w:r>
            <w:r w:rsidRPr="001704A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начального общего образования в муниципальных образовательных организациях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1 035 506,5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43758F" w:rsidRPr="001704AF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4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за счёт: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43758F" w:rsidRPr="001704AF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4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 федерального бюджета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828 405,2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43758F" w:rsidRPr="001704AF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4AF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207 101,3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43758F" w:rsidRPr="001704AF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4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на </w:t>
            </w:r>
            <w:r w:rsidRPr="001704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предоставление социальных выплат </w:t>
            </w:r>
            <w:r w:rsidRPr="001704AF">
              <w:rPr>
                <w:rFonts w:ascii="Times New Roman" w:hAnsi="Times New Roman"/>
                <w:bCs/>
                <w:sz w:val="24"/>
                <w:szCs w:val="24"/>
              </w:rPr>
              <w:t xml:space="preserve">молодым семьям на приобретение (строительство) жилья </w:t>
            </w:r>
            <w:r w:rsidRPr="001704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90 489,0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1704AF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4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за счёт: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1704AF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4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 федерального бюджета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31 792,6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1704AF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4AF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58 696,4</w:t>
            </w:r>
          </w:p>
        </w:tc>
      </w:tr>
      <w:tr w:rsidR="0043758F" w:rsidRPr="00D87284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D21460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6D6B22" w:rsidRDefault="0043758F" w:rsidP="0043758F">
            <w:pPr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6D6B22">
              <w:rPr>
                <w:rFonts w:ascii="Times New Roman" w:hAnsi="Times New Roman"/>
                <w:sz w:val="24"/>
                <w:szCs w:val="24"/>
              </w:rPr>
              <w:t>Субсидии на организацию водоотведения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1 689 253,2</w:t>
            </w:r>
          </w:p>
        </w:tc>
      </w:tr>
      <w:tr w:rsidR="0043758F" w:rsidRPr="00704DA7" w:rsidTr="00704DA7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Субсидии на строительство, реконструкцию (в том числе реконструкцию объектов незаверш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704DA7">
              <w:rPr>
                <w:rFonts w:ascii="Times New Roman" w:hAnsi="Times New Roman"/>
                <w:sz w:val="24"/>
                <w:szCs w:val="24"/>
              </w:rPr>
              <w:t>нного строительства), техническое перевооружение, приобретение объектов спортивной инфраструктуры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678 042,0</w:t>
            </w:r>
          </w:p>
        </w:tc>
      </w:tr>
      <w:tr w:rsidR="0043758F" w:rsidRPr="00704DA7" w:rsidTr="00704DA7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Субсидии на строительство, реконструкцию (в том числе реконструкцию объектов незаверш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704DA7">
              <w:rPr>
                <w:rFonts w:ascii="Times New Roman" w:hAnsi="Times New Roman"/>
                <w:sz w:val="24"/>
                <w:szCs w:val="24"/>
              </w:rPr>
              <w:t>нного строительства), техническое перевооружение, приобретение объектов общего образования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8 549 459,2</w:t>
            </w:r>
          </w:p>
        </w:tc>
      </w:tr>
      <w:tr w:rsidR="0043758F" w:rsidRPr="00704DA7" w:rsidTr="00704DA7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Субсидии на строительство, реконструкцию (в том числе реконструкцию объектов незаверш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704DA7">
              <w:rPr>
                <w:rFonts w:ascii="Times New Roman" w:hAnsi="Times New Roman"/>
                <w:sz w:val="24"/>
                <w:szCs w:val="24"/>
              </w:rPr>
              <w:t>нного строительства), техническое перевооружение, приобретение объектов дошкольного образования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3 008 407,4</w:t>
            </w:r>
          </w:p>
        </w:tc>
      </w:tr>
      <w:tr w:rsidR="0043758F" w:rsidRPr="00D87284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D87284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D87284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284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1704AF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AF">
              <w:rPr>
                <w:rFonts w:ascii="Times New Roman" w:hAnsi="Times New Roman"/>
                <w:sz w:val="24"/>
                <w:szCs w:val="24"/>
              </w:rPr>
              <w:t>Субсидии на обеспечение инженерной инфраструктурой земельных участков, находящихся в федеральной собственности, полномочия Российской Федерации по управлению и распоряжению которыми переданы Краснодарскому краю, в целях бесплатного предоставления для строительства стандартного        жилья гражданам, имеющим трёх и более детей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104 152,0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  <w:r w:rsidRPr="003B07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43758F" w:rsidRPr="001704AF" w:rsidRDefault="0043758F" w:rsidP="009E75D8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AF">
              <w:rPr>
                <w:rFonts w:ascii="Times New Roman" w:hAnsi="Times New Roman"/>
                <w:sz w:val="24"/>
                <w:szCs w:val="24"/>
              </w:rPr>
              <w:t>Субсидии на создание условий для предоставления транспортных услуг населению и организации транспортного обслуживания населения в границах городского округа в целях финансового обеспечения инфраструктурных проектов, направленных на комплексное развитие городского наземного электрического транспорта, на оплату концедентом обязательств по финансированию части расходов на создание объекта концессионного соглашения в рамках реализации концессионного соглашения о создании и эксплуатации объектов  транспортной инфраструктуры наземного городского электрического транспорта общего пользования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1 249 113,4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1704AF" w:rsidRDefault="0043758F" w:rsidP="0043758F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1704AF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1704AF" w:rsidRDefault="0043758F" w:rsidP="0043758F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1704AF">
              <w:rPr>
                <w:rFonts w:ascii="Times New Roman" w:hAnsi="Times New Roman"/>
                <w:sz w:val="24"/>
                <w:szCs w:val="24"/>
              </w:rPr>
              <w:t>средств федерального бюджета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1 205 173,4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1704AF" w:rsidRDefault="0043758F" w:rsidP="0043758F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1704AF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43 940,0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  <w:r w:rsidRPr="003B07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FB5030" w:rsidRDefault="0043758F" w:rsidP="009E75D8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FB5030">
              <w:rPr>
                <w:rFonts w:ascii="Times New Roman" w:hAnsi="Times New Roman"/>
                <w:spacing w:val="4"/>
                <w:sz w:val="24"/>
                <w:szCs w:val="24"/>
              </w:rPr>
              <w:t xml:space="preserve">Субсидии на создание условий для предоставления транспортных услуг населению и организации транспортного обслуживания населения в границах городского округа в целях финансового обеспечения инфраструктурных проектов, направленных на комплексное развитие городского наземного электрического транспорта, </w:t>
            </w:r>
            <w:r w:rsidR="009E75D8">
              <w:rPr>
                <w:rFonts w:ascii="Times New Roman" w:hAnsi="Times New Roman"/>
                <w:spacing w:val="4"/>
                <w:sz w:val="24"/>
                <w:szCs w:val="24"/>
              </w:rPr>
              <w:t>на выплату платы конце</w:t>
            </w:r>
            <w:r w:rsidRPr="00FB5030">
              <w:rPr>
                <w:rFonts w:ascii="Times New Roman" w:hAnsi="Times New Roman"/>
                <w:spacing w:val="4"/>
                <w:sz w:val="24"/>
                <w:szCs w:val="24"/>
              </w:rPr>
              <w:t>дента в рамках реализации концессионного соглашения о создании и эксплуатации объектов транспортной инфраструктуры наземного городского электрического транспорта общего пользования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338 536,7</w:t>
            </w:r>
          </w:p>
        </w:tc>
      </w:tr>
      <w:tr w:rsidR="0043758F" w:rsidRPr="00EB4821" w:rsidTr="00094826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  <w:r w:rsidRPr="003B07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FB5030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FB5030">
              <w:rPr>
                <w:rFonts w:ascii="Times New Roman" w:hAnsi="Times New Roman"/>
                <w:spacing w:val="4"/>
                <w:sz w:val="24"/>
                <w:szCs w:val="24"/>
              </w:rPr>
              <w:t xml:space="preserve">Субсидии на 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</w:t>
            </w:r>
            <w:r w:rsidRPr="00FB5030">
              <w:rPr>
                <w:rFonts w:ascii="Times New Roman" w:hAnsi="Times New Roman"/>
                <w:spacing w:val="4"/>
                <w:sz w:val="24"/>
                <w:szCs w:val="24"/>
              </w:rPr>
              <w:lastRenderedPageBreak/>
              <w:t>учреждений культуры и (или) детских музыкальных школ, художественных школ, школ искусств, домов детского творчества</w:t>
            </w:r>
            <w:r w:rsidRPr="00FB5030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, </w:t>
            </w:r>
            <w:r w:rsidRPr="00FB5030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функции и полномочия учредителя в отношении которых осуществляют органы местного самоуправления муниципальных </w:t>
            </w:r>
            <w:r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>образований Краснодарского края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50 830,4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2.11</w:t>
            </w:r>
            <w:r w:rsidRPr="003B07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Субсидии на поддержку творческой деятельности и техническое оснащение детских и кукольных театров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1 855,9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1 447,6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3B07BB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7B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408,3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B90743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743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по модернизации библиотек в части комплектования книжных фондов библиотек муниципальных образований Краснодарского края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4 991,6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B90743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B90743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3 893,4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B90743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1 098,2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5 609,7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обеспечение организации отдыха детей в каникулярное время на базе муниципальных учреждений, осуществляющих организацию отдыха детей в Краснодарском крае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12 299,7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2.15.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1B0F75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Субсидии на обеспечение условий для развития физической культуры и массового спорта, связанных с закупкой и монтажом оборудования для создания «умных» спортивных площадок в рамках реализации федерального проекта «Бизнес-спринт (Я выбираю спорт)»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1B0F75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1B0F75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средств федерального бюджета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12 000,0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1B0F75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</w:tr>
      <w:tr w:rsidR="0043758F" w:rsidRPr="000C25D8" w:rsidTr="000C25D8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2.16.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Субсидии на капитальный ремонт (ремонт) дворовых территорий многоквартирных домов, проездов к дворовым территориям многоквартирных домов населённых пунктов городских округов Краснодарского края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50 000,0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1B0F75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2.17</w:t>
            </w:r>
            <w:r w:rsidRPr="001B0F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1B0F75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F75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 xml:space="preserve">Субсидии на организацию выполнения комплексных кадастровых работ и утверждения карты-плана территорий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704DA7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704DA7">
              <w:rPr>
                <w:rFonts w:ascii="Times New Roman" w:hAnsi="Times New Roman"/>
                <w:sz w:val="24"/>
                <w:szCs w:val="24"/>
              </w:rPr>
              <w:t>8 039,9</w:t>
            </w:r>
          </w:p>
        </w:tc>
      </w:tr>
      <w:tr w:rsidR="0043758F" w:rsidRPr="000C25D8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2.18.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Субсидии на строительство (реконструкцию) объектов транспортной, социальной и коммунальной инфраструктуры в рамках мероприятий стимулирования программ развития жилищного строительства субъектов Российской Федерации</w:t>
            </w:r>
            <w:r w:rsidRPr="0009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всего,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855 693,6</w:t>
            </w:r>
          </w:p>
        </w:tc>
      </w:tr>
      <w:tr w:rsidR="0043758F" w:rsidRPr="000C25D8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3758F" w:rsidRPr="000C25D8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 xml:space="preserve">Другие вопросы в области национальной экономики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190 914,6</w:t>
            </w:r>
          </w:p>
        </w:tc>
      </w:tr>
      <w:tr w:rsidR="0043758F" w:rsidRPr="000C25D8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 xml:space="preserve">Коммунальное хозяйство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664 779,0</w:t>
            </w:r>
          </w:p>
        </w:tc>
      </w:tr>
      <w:tr w:rsidR="0043758F" w:rsidRPr="000C25D8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2.19.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Субсидии на создание условий для предоставления транспортных услуг населению и организации транспортного обслуживания населения в границах городского округа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437 898,9</w:t>
            </w:r>
          </w:p>
        </w:tc>
      </w:tr>
      <w:tr w:rsidR="0043758F" w:rsidRPr="000C25D8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C25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Pr="000C25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z w:val="24"/>
                <w:szCs w:val="24"/>
              </w:rPr>
              <w:t>Субсидии на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1 152 257,2</w:t>
            </w:r>
          </w:p>
        </w:tc>
      </w:tr>
      <w:tr w:rsidR="0043758F" w:rsidRPr="000C25D8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C25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94826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482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Субсидии на организацию предоставления общедоступного и бесплатного дошкольного, начального общего, основного общего, </w:t>
            </w:r>
            <w:r w:rsidRPr="00094826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сооружениям)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Pr="000C25D8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114 875,6</w:t>
            </w:r>
          </w:p>
        </w:tc>
      </w:tr>
      <w:tr w:rsidR="0043758F" w:rsidRPr="000C25D8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C25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2.2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0C25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C25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C25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127 872,0</w:t>
            </w:r>
          </w:p>
        </w:tc>
      </w:tr>
      <w:tr w:rsidR="0043758F" w:rsidRPr="000C25D8" w:rsidTr="000C25D8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C25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Субсидии на обеспечение организации отдыха детей-инвалидов и детей с ограниченными возможностями здоровья в каникулярное время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3 600,0</w:t>
            </w:r>
          </w:p>
        </w:tc>
      </w:tr>
      <w:tr w:rsidR="0043758F" w:rsidRPr="000C25D8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.24</w:t>
            </w:r>
            <w:r w:rsidRPr="000C25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Субсидии на содержание автомобильных дорог общего пользования местного значения в границах городских округов Краснодарского края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300 000,0</w:t>
            </w:r>
          </w:p>
        </w:tc>
      </w:tr>
      <w:tr w:rsidR="0043758F" w:rsidRPr="000C25D8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.25</w:t>
            </w:r>
            <w:r w:rsidRPr="000C25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3758F" w:rsidRPr="000C25D8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5D8">
              <w:rPr>
                <w:rFonts w:ascii="Times New Roman" w:hAnsi="Times New Roman"/>
                <w:sz w:val="24"/>
                <w:szCs w:val="24"/>
              </w:rPr>
              <w:t>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  <w:p w:rsidR="0043758F" w:rsidRPr="000C25D8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68 251,9</w:t>
            </w:r>
          </w:p>
        </w:tc>
      </w:tr>
      <w:tr w:rsidR="0043758F" w:rsidRPr="00EB4821" w:rsidTr="00EC167B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.10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43758F" w:rsidRPr="00EB4821" w:rsidRDefault="0043758F" w:rsidP="0043758F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48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Всего расходов за счёт средств, передаваемых из бюджета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Краснодарского края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43758F" w:rsidRPr="00606346" w:rsidRDefault="0043758F" w:rsidP="0043758F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40 459 154,3</w:t>
            </w:r>
          </w:p>
        </w:tc>
      </w:tr>
    </w:tbl>
    <w:p w:rsidR="00A964EA" w:rsidRDefault="00A964EA" w:rsidP="00704DA7">
      <w:pPr>
        <w:widowControl w:val="0"/>
        <w:spacing w:after="0pt" w:line="12pt" w:lineRule="auto"/>
        <w:rPr>
          <w:rFonts w:ascii="Times New Roman" w:hAnsi="Times New Roman"/>
          <w:sz w:val="28"/>
          <w:szCs w:val="28"/>
        </w:rPr>
      </w:pPr>
    </w:p>
    <w:sectPr w:rsidR="00A964EA" w:rsidSect="0024724F">
      <w:headerReference w:type="default" r:id="rId7"/>
      <w:pgSz w:w="595.30pt" w:h="841.90pt"/>
      <w:pgMar w:top="56.70pt" w:right="28.35pt" w:bottom="56.70pt" w:left="85.05pt" w:header="35.45pt" w:footer="35.45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F34885" w:rsidRDefault="00F34885" w:rsidP="007557B4">
      <w:pPr>
        <w:spacing w:after="0pt" w:line="12pt" w:lineRule="auto"/>
      </w:pPr>
      <w:r>
        <w:separator/>
      </w:r>
    </w:p>
  </w:endnote>
  <w:endnote w:type="continuationSeparator" w:id="0">
    <w:p w:rsidR="00F34885" w:rsidRDefault="00F34885" w:rsidP="007557B4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characterSet="windows-125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characterSet="windows-125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F34885" w:rsidRDefault="00F34885" w:rsidP="007557B4">
      <w:pPr>
        <w:spacing w:after="0pt" w:line="12pt" w:lineRule="auto"/>
      </w:pPr>
      <w:r>
        <w:separator/>
      </w:r>
    </w:p>
  </w:footnote>
  <w:footnote w:type="continuationSeparator" w:id="0">
    <w:p w:rsidR="00F34885" w:rsidRDefault="00F34885" w:rsidP="007557B4">
      <w:pPr>
        <w:spacing w:after="0pt"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C54582" w:rsidRDefault="00C54582" w:rsidP="007557B4">
    <w:pPr>
      <w:pStyle w:val="a4"/>
      <w:jc w:val="center"/>
    </w:pPr>
    <w:r w:rsidRPr="007557B4">
      <w:rPr>
        <w:rFonts w:ascii="Times New Roman" w:hAnsi="Times New Roman"/>
        <w:sz w:val="24"/>
        <w:szCs w:val="24"/>
      </w:rPr>
      <w:fldChar w:fldCharType="begin"/>
    </w:r>
    <w:r w:rsidRPr="007557B4">
      <w:rPr>
        <w:rFonts w:ascii="Times New Roman" w:hAnsi="Times New Roman"/>
        <w:sz w:val="24"/>
        <w:szCs w:val="24"/>
      </w:rPr>
      <w:instrText>PAGE   \* MERGEFORMAT</w:instrText>
    </w:r>
    <w:r w:rsidRPr="007557B4">
      <w:rPr>
        <w:rFonts w:ascii="Times New Roman" w:hAnsi="Times New Roman"/>
        <w:sz w:val="24"/>
        <w:szCs w:val="24"/>
      </w:rPr>
      <w:fldChar w:fldCharType="separate"/>
    </w:r>
    <w:r w:rsidR="004558EA">
      <w:rPr>
        <w:rFonts w:ascii="Times New Roman" w:hAnsi="Times New Roman"/>
        <w:noProof/>
        <w:sz w:val="24"/>
        <w:szCs w:val="24"/>
      </w:rPr>
      <w:t>3</w:t>
    </w:r>
    <w:r w:rsidRPr="007557B4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%"/>
  <w:defaultTabStop w:val="35.40pt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EBC"/>
    <w:rsid w:val="000034C9"/>
    <w:rsid w:val="00012F1A"/>
    <w:rsid w:val="00021D77"/>
    <w:rsid w:val="00022887"/>
    <w:rsid w:val="00027D81"/>
    <w:rsid w:val="00030438"/>
    <w:rsid w:val="00036F0C"/>
    <w:rsid w:val="0005177B"/>
    <w:rsid w:val="00067F22"/>
    <w:rsid w:val="0007695D"/>
    <w:rsid w:val="00082F68"/>
    <w:rsid w:val="000905D9"/>
    <w:rsid w:val="00094826"/>
    <w:rsid w:val="000B0E24"/>
    <w:rsid w:val="000B4F4E"/>
    <w:rsid w:val="000C08C8"/>
    <w:rsid w:val="000C25D8"/>
    <w:rsid w:val="000C6A99"/>
    <w:rsid w:val="000D0075"/>
    <w:rsid w:val="000D079F"/>
    <w:rsid w:val="000D0F4C"/>
    <w:rsid w:val="000D17A2"/>
    <w:rsid w:val="000D4FF5"/>
    <w:rsid w:val="000D7F6C"/>
    <w:rsid w:val="00120779"/>
    <w:rsid w:val="001269CE"/>
    <w:rsid w:val="001275E1"/>
    <w:rsid w:val="0012782B"/>
    <w:rsid w:val="0015433D"/>
    <w:rsid w:val="00160FE1"/>
    <w:rsid w:val="001704AF"/>
    <w:rsid w:val="001718F2"/>
    <w:rsid w:val="00177088"/>
    <w:rsid w:val="00193FDC"/>
    <w:rsid w:val="0019490E"/>
    <w:rsid w:val="001A0578"/>
    <w:rsid w:val="001B0F75"/>
    <w:rsid w:val="001B5D0A"/>
    <w:rsid w:val="001B5DF3"/>
    <w:rsid w:val="001B6E54"/>
    <w:rsid w:val="001C35C5"/>
    <w:rsid w:val="001C7002"/>
    <w:rsid w:val="001C786A"/>
    <w:rsid w:val="001C7875"/>
    <w:rsid w:val="001E370E"/>
    <w:rsid w:val="00211269"/>
    <w:rsid w:val="00231E61"/>
    <w:rsid w:val="002341C5"/>
    <w:rsid w:val="0024724F"/>
    <w:rsid w:val="00267F45"/>
    <w:rsid w:val="00277876"/>
    <w:rsid w:val="00285953"/>
    <w:rsid w:val="002872E2"/>
    <w:rsid w:val="002936B2"/>
    <w:rsid w:val="00295EFF"/>
    <w:rsid w:val="002A1CC6"/>
    <w:rsid w:val="002A2FCA"/>
    <w:rsid w:val="002A4BFA"/>
    <w:rsid w:val="002C09E2"/>
    <w:rsid w:val="002C3A84"/>
    <w:rsid w:val="002C532C"/>
    <w:rsid w:val="002C55BF"/>
    <w:rsid w:val="002D0EB1"/>
    <w:rsid w:val="002D1CB4"/>
    <w:rsid w:val="002D5DDC"/>
    <w:rsid w:val="002E0296"/>
    <w:rsid w:val="002E02A6"/>
    <w:rsid w:val="002E24C9"/>
    <w:rsid w:val="002E6E39"/>
    <w:rsid w:val="002F40E8"/>
    <w:rsid w:val="002F6446"/>
    <w:rsid w:val="00302231"/>
    <w:rsid w:val="00307D3B"/>
    <w:rsid w:val="00307FD4"/>
    <w:rsid w:val="003230E5"/>
    <w:rsid w:val="003257D9"/>
    <w:rsid w:val="00326ECF"/>
    <w:rsid w:val="00335AB7"/>
    <w:rsid w:val="00342C02"/>
    <w:rsid w:val="00345897"/>
    <w:rsid w:val="00347DBE"/>
    <w:rsid w:val="00355657"/>
    <w:rsid w:val="00370B70"/>
    <w:rsid w:val="003766E5"/>
    <w:rsid w:val="00381745"/>
    <w:rsid w:val="00392253"/>
    <w:rsid w:val="003A0C46"/>
    <w:rsid w:val="003A1C08"/>
    <w:rsid w:val="003A6A28"/>
    <w:rsid w:val="003B07BB"/>
    <w:rsid w:val="003B3102"/>
    <w:rsid w:val="003B476D"/>
    <w:rsid w:val="003C2C0E"/>
    <w:rsid w:val="003E3A26"/>
    <w:rsid w:val="003E3A2A"/>
    <w:rsid w:val="003E3FE3"/>
    <w:rsid w:val="003E6CAB"/>
    <w:rsid w:val="00400D34"/>
    <w:rsid w:val="00404838"/>
    <w:rsid w:val="00405CA2"/>
    <w:rsid w:val="004114B8"/>
    <w:rsid w:val="00412514"/>
    <w:rsid w:val="0041414D"/>
    <w:rsid w:val="00421FEE"/>
    <w:rsid w:val="004229FC"/>
    <w:rsid w:val="0043342A"/>
    <w:rsid w:val="00434DEA"/>
    <w:rsid w:val="004352C1"/>
    <w:rsid w:val="0043758F"/>
    <w:rsid w:val="004417D0"/>
    <w:rsid w:val="00446971"/>
    <w:rsid w:val="004558EA"/>
    <w:rsid w:val="00457CCB"/>
    <w:rsid w:val="00463666"/>
    <w:rsid w:val="004639F1"/>
    <w:rsid w:val="00472654"/>
    <w:rsid w:val="004818FD"/>
    <w:rsid w:val="00481CA9"/>
    <w:rsid w:val="00496943"/>
    <w:rsid w:val="004A5433"/>
    <w:rsid w:val="004B76DF"/>
    <w:rsid w:val="004B7B20"/>
    <w:rsid w:val="004B7C6C"/>
    <w:rsid w:val="004C09C8"/>
    <w:rsid w:val="004C5A81"/>
    <w:rsid w:val="004F2E9A"/>
    <w:rsid w:val="00501A80"/>
    <w:rsid w:val="00504B74"/>
    <w:rsid w:val="00505FC4"/>
    <w:rsid w:val="00507775"/>
    <w:rsid w:val="00510887"/>
    <w:rsid w:val="0051388D"/>
    <w:rsid w:val="00527F57"/>
    <w:rsid w:val="005302A6"/>
    <w:rsid w:val="00534216"/>
    <w:rsid w:val="0053752F"/>
    <w:rsid w:val="00537FC0"/>
    <w:rsid w:val="00545000"/>
    <w:rsid w:val="0054697A"/>
    <w:rsid w:val="00550036"/>
    <w:rsid w:val="00563EC0"/>
    <w:rsid w:val="00570867"/>
    <w:rsid w:val="00576093"/>
    <w:rsid w:val="0057623B"/>
    <w:rsid w:val="005772AA"/>
    <w:rsid w:val="00586F8E"/>
    <w:rsid w:val="00587DB8"/>
    <w:rsid w:val="005A0B61"/>
    <w:rsid w:val="005A2144"/>
    <w:rsid w:val="005A2F0A"/>
    <w:rsid w:val="005B73BC"/>
    <w:rsid w:val="005C1C6C"/>
    <w:rsid w:val="005D48C3"/>
    <w:rsid w:val="005F4287"/>
    <w:rsid w:val="00600013"/>
    <w:rsid w:val="00604A4A"/>
    <w:rsid w:val="00606346"/>
    <w:rsid w:val="0061159B"/>
    <w:rsid w:val="00617631"/>
    <w:rsid w:val="00635BDD"/>
    <w:rsid w:val="00636BB2"/>
    <w:rsid w:val="00647636"/>
    <w:rsid w:val="006516DF"/>
    <w:rsid w:val="00653C58"/>
    <w:rsid w:val="00654ACF"/>
    <w:rsid w:val="0065539F"/>
    <w:rsid w:val="006577C7"/>
    <w:rsid w:val="00660304"/>
    <w:rsid w:val="00661C44"/>
    <w:rsid w:val="0066464C"/>
    <w:rsid w:val="00686E48"/>
    <w:rsid w:val="00692265"/>
    <w:rsid w:val="00693C65"/>
    <w:rsid w:val="006966D7"/>
    <w:rsid w:val="006A4DC1"/>
    <w:rsid w:val="006B3732"/>
    <w:rsid w:val="006D1127"/>
    <w:rsid w:val="006D6B22"/>
    <w:rsid w:val="006E22B5"/>
    <w:rsid w:val="006E753E"/>
    <w:rsid w:val="006F03F2"/>
    <w:rsid w:val="006F5DAD"/>
    <w:rsid w:val="006F7575"/>
    <w:rsid w:val="006F7707"/>
    <w:rsid w:val="00704DA7"/>
    <w:rsid w:val="007073CA"/>
    <w:rsid w:val="007217F9"/>
    <w:rsid w:val="007257C6"/>
    <w:rsid w:val="007267FE"/>
    <w:rsid w:val="00731001"/>
    <w:rsid w:val="00737328"/>
    <w:rsid w:val="00751AC2"/>
    <w:rsid w:val="00753357"/>
    <w:rsid w:val="00754959"/>
    <w:rsid w:val="007557B4"/>
    <w:rsid w:val="00755D94"/>
    <w:rsid w:val="0076684F"/>
    <w:rsid w:val="00766B19"/>
    <w:rsid w:val="0076733D"/>
    <w:rsid w:val="00773321"/>
    <w:rsid w:val="00797B72"/>
    <w:rsid w:val="007A3A8E"/>
    <w:rsid w:val="007B1EDC"/>
    <w:rsid w:val="007D43F8"/>
    <w:rsid w:val="007E05EA"/>
    <w:rsid w:val="007E30D9"/>
    <w:rsid w:val="007E40BD"/>
    <w:rsid w:val="007E42DC"/>
    <w:rsid w:val="007F00FA"/>
    <w:rsid w:val="00821BAD"/>
    <w:rsid w:val="008260BE"/>
    <w:rsid w:val="00833400"/>
    <w:rsid w:val="00833AED"/>
    <w:rsid w:val="008422B7"/>
    <w:rsid w:val="00842822"/>
    <w:rsid w:val="00871CCC"/>
    <w:rsid w:val="00883009"/>
    <w:rsid w:val="0088454D"/>
    <w:rsid w:val="008927B0"/>
    <w:rsid w:val="0089483F"/>
    <w:rsid w:val="00894A21"/>
    <w:rsid w:val="008971B9"/>
    <w:rsid w:val="008A0441"/>
    <w:rsid w:val="008A4CB2"/>
    <w:rsid w:val="008A5E11"/>
    <w:rsid w:val="008A6903"/>
    <w:rsid w:val="008B0280"/>
    <w:rsid w:val="008B2E34"/>
    <w:rsid w:val="008B5A60"/>
    <w:rsid w:val="008B6B09"/>
    <w:rsid w:val="008D638E"/>
    <w:rsid w:val="008E5B90"/>
    <w:rsid w:val="008F1F29"/>
    <w:rsid w:val="008F4D16"/>
    <w:rsid w:val="009027B9"/>
    <w:rsid w:val="00912E4F"/>
    <w:rsid w:val="0091562F"/>
    <w:rsid w:val="00920CEB"/>
    <w:rsid w:val="00947A1C"/>
    <w:rsid w:val="00956DAF"/>
    <w:rsid w:val="00974451"/>
    <w:rsid w:val="009763B7"/>
    <w:rsid w:val="009809F1"/>
    <w:rsid w:val="009863FF"/>
    <w:rsid w:val="00986BAA"/>
    <w:rsid w:val="00996F76"/>
    <w:rsid w:val="009A2670"/>
    <w:rsid w:val="009A4F89"/>
    <w:rsid w:val="009B43BE"/>
    <w:rsid w:val="009B57B8"/>
    <w:rsid w:val="009C089F"/>
    <w:rsid w:val="009E5E26"/>
    <w:rsid w:val="009E75D8"/>
    <w:rsid w:val="009F12F4"/>
    <w:rsid w:val="009F4AA1"/>
    <w:rsid w:val="009F5E1B"/>
    <w:rsid w:val="009F6181"/>
    <w:rsid w:val="009F635B"/>
    <w:rsid w:val="00A02889"/>
    <w:rsid w:val="00A03A49"/>
    <w:rsid w:val="00A0795A"/>
    <w:rsid w:val="00A15E9F"/>
    <w:rsid w:val="00A16918"/>
    <w:rsid w:val="00A264D6"/>
    <w:rsid w:val="00A371B7"/>
    <w:rsid w:val="00A46ACB"/>
    <w:rsid w:val="00A52232"/>
    <w:rsid w:val="00A53EC2"/>
    <w:rsid w:val="00A56F10"/>
    <w:rsid w:val="00A65EBC"/>
    <w:rsid w:val="00A666C1"/>
    <w:rsid w:val="00A73C6C"/>
    <w:rsid w:val="00A75279"/>
    <w:rsid w:val="00A76A7A"/>
    <w:rsid w:val="00A84A4E"/>
    <w:rsid w:val="00A87515"/>
    <w:rsid w:val="00A964EA"/>
    <w:rsid w:val="00AA0E37"/>
    <w:rsid w:val="00AA5D55"/>
    <w:rsid w:val="00AC02FA"/>
    <w:rsid w:val="00AC199A"/>
    <w:rsid w:val="00AC3A97"/>
    <w:rsid w:val="00AC63E2"/>
    <w:rsid w:val="00AC78A1"/>
    <w:rsid w:val="00AD2E5A"/>
    <w:rsid w:val="00AD5646"/>
    <w:rsid w:val="00AE4001"/>
    <w:rsid w:val="00AE45D2"/>
    <w:rsid w:val="00AF127E"/>
    <w:rsid w:val="00AF3834"/>
    <w:rsid w:val="00AF5527"/>
    <w:rsid w:val="00AF7B00"/>
    <w:rsid w:val="00B02BF7"/>
    <w:rsid w:val="00B06F1F"/>
    <w:rsid w:val="00B13378"/>
    <w:rsid w:val="00B13D5A"/>
    <w:rsid w:val="00B15201"/>
    <w:rsid w:val="00B1593B"/>
    <w:rsid w:val="00B410CF"/>
    <w:rsid w:val="00B448F6"/>
    <w:rsid w:val="00B5785A"/>
    <w:rsid w:val="00B6145E"/>
    <w:rsid w:val="00B614C1"/>
    <w:rsid w:val="00B87F8B"/>
    <w:rsid w:val="00B90743"/>
    <w:rsid w:val="00B93976"/>
    <w:rsid w:val="00B9499A"/>
    <w:rsid w:val="00BA6255"/>
    <w:rsid w:val="00BB2675"/>
    <w:rsid w:val="00BC2532"/>
    <w:rsid w:val="00BC30C3"/>
    <w:rsid w:val="00BC433B"/>
    <w:rsid w:val="00BE13CC"/>
    <w:rsid w:val="00BE543D"/>
    <w:rsid w:val="00BF2CB6"/>
    <w:rsid w:val="00BF55F0"/>
    <w:rsid w:val="00C05DA2"/>
    <w:rsid w:val="00C1045D"/>
    <w:rsid w:val="00C16E3C"/>
    <w:rsid w:val="00C271C0"/>
    <w:rsid w:val="00C30CB1"/>
    <w:rsid w:val="00C4139C"/>
    <w:rsid w:val="00C46A8C"/>
    <w:rsid w:val="00C54582"/>
    <w:rsid w:val="00C5485D"/>
    <w:rsid w:val="00C638E1"/>
    <w:rsid w:val="00C67B78"/>
    <w:rsid w:val="00C7612D"/>
    <w:rsid w:val="00C766E6"/>
    <w:rsid w:val="00C766F5"/>
    <w:rsid w:val="00C84E85"/>
    <w:rsid w:val="00C926AD"/>
    <w:rsid w:val="00CA0A58"/>
    <w:rsid w:val="00CA16F1"/>
    <w:rsid w:val="00CB2E90"/>
    <w:rsid w:val="00CC0FAA"/>
    <w:rsid w:val="00CC4A24"/>
    <w:rsid w:val="00CC7A2B"/>
    <w:rsid w:val="00CC7FD9"/>
    <w:rsid w:val="00CE5E2E"/>
    <w:rsid w:val="00D153D0"/>
    <w:rsid w:val="00D17638"/>
    <w:rsid w:val="00D17670"/>
    <w:rsid w:val="00D21460"/>
    <w:rsid w:val="00D30745"/>
    <w:rsid w:val="00D343E2"/>
    <w:rsid w:val="00D34907"/>
    <w:rsid w:val="00D35859"/>
    <w:rsid w:val="00D369C7"/>
    <w:rsid w:val="00D4654D"/>
    <w:rsid w:val="00D47F91"/>
    <w:rsid w:val="00D64274"/>
    <w:rsid w:val="00D7687F"/>
    <w:rsid w:val="00D76A98"/>
    <w:rsid w:val="00D87284"/>
    <w:rsid w:val="00D92075"/>
    <w:rsid w:val="00D93BA4"/>
    <w:rsid w:val="00D93D9D"/>
    <w:rsid w:val="00DA04B8"/>
    <w:rsid w:val="00DC160C"/>
    <w:rsid w:val="00DC22A8"/>
    <w:rsid w:val="00DC76C8"/>
    <w:rsid w:val="00DC7D77"/>
    <w:rsid w:val="00DD4244"/>
    <w:rsid w:val="00DF0AC5"/>
    <w:rsid w:val="00DF7E44"/>
    <w:rsid w:val="00E00270"/>
    <w:rsid w:val="00E02688"/>
    <w:rsid w:val="00E075E6"/>
    <w:rsid w:val="00E234D6"/>
    <w:rsid w:val="00E242BA"/>
    <w:rsid w:val="00E26BAC"/>
    <w:rsid w:val="00E305BD"/>
    <w:rsid w:val="00E36328"/>
    <w:rsid w:val="00E365B6"/>
    <w:rsid w:val="00E53C88"/>
    <w:rsid w:val="00E71560"/>
    <w:rsid w:val="00E71D8A"/>
    <w:rsid w:val="00E75814"/>
    <w:rsid w:val="00E972EC"/>
    <w:rsid w:val="00EA126E"/>
    <w:rsid w:val="00EA3F35"/>
    <w:rsid w:val="00EA6A3B"/>
    <w:rsid w:val="00EB1FEB"/>
    <w:rsid w:val="00EB4821"/>
    <w:rsid w:val="00EC059F"/>
    <w:rsid w:val="00EC167B"/>
    <w:rsid w:val="00EC2CAD"/>
    <w:rsid w:val="00EC2D8E"/>
    <w:rsid w:val="00EC7A25"/>
    <w:rsid w:val="00ED64F0"/>
    <w:rsid w:val="00EE4CFD"/>
    <w:rsid w:val="00EF3C05"/>
    <w:rsid w:val="00F01332"/>
    <w:rsid w:val="00F04FAD"/>
    <w:rsid w:val="00F10CA6"/>
    <w:rsid w:val="00F11685"/>
    <w:rsid w:val="00F11F0B"/>
    <w:rsid w:val="00F1642D"/>
    <w:rsid w:val="00F33D26"/>
    <w:rsid w:val="00F34885"/>
    <w:rsid w:val="00F433B7"/>
    <w:rsid w:val="00F5095C"/>
    <w:rsid w:val="00F71751"/>
    <w:rsid w:val="00F7205B"/>
    <w:rsid w:val="00F72F5F"/>
    <w:rsid w:val="00F8420B"/>
    <w:rsid w:val="00F8477F"/>
    <w:rsid w:val="00F936D8"/>
    <w:rsid w:val="00FA0092"/>
    <w:rsid w:val="00FB2DE2"/>
    <w:rsid w:val="00FB5030"/>
    <w:rsid w:val="00FC3C5F"/>
    <w:rsid w:val="00FC4CD3"/>
    <w:rsid w:val="00FC601E"/>
    <w:rsid w:val="00FD7CB2"/>
    <w:rsid w:val="00FE0C2A"/>
    <w:rsid w:val="00FE3301"/>
    <w:rsid w:val="00FF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5B9F20"/>
  <w15:chartTrackingRefBased/>
  <w15:docId w15:val="{B75227CC-556F-4E22-BA92-C9544C39DB3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5D8"/>
    <w:pPr>
      <w:spacing w:after="8pt" w:line="12.95pt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7FD4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57B4"/>
    <w:pPr>
      <w:tabs>
        <w:tab w:val="center" w:pos="233.85pt"/>
        <w:tab w:val="end" w:pos="467.75pt"/>
      </w:tabs>
    </w:pPr>
  </w:style>
  <w:style w:type="character" w:customStyle="1" w:styleId="a5">
    <w:name w:val="Верхний колонтитул Знак"/>
    <w:link w:val="a4"/>
    <w:uiPriority w:val="99"/>
    <w:rsid w:val="007557B4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557B4"/>
    <w:pPr>
      <w:tabs>
        <w:tab w:val="center" w:pos="233.85pt"/>
        <w:tab w:val="end" w:pos="467.75pt"/>
      </w:tabs>
    </w:pPr>
  </w:style>
  <w:style w:type="character" w:customStyle="1" w:styleId="a7">
    <w:name w:val="Нижний колонтитул Знак"/>
    <w:link w:val="a6"/>
    <w:uiPriority w:val="99"/>
    <w:rsid w:val="007557B4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C5A81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C5A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828741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81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04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9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0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14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8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81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1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0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9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86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546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8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38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84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header" Target="header1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E2AA293F-3CB8-48E4-BEB9-FD82739B9B0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1309</TotalTime>
  <Pages>9</Pages>
  <Words>3335</Words>
  <Characters>19011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22302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Подойникова Светлана Егоровна</dc:creator>
  <cp:keywords/>
  <dc:description/>
  <cp:lastModifiedBy>Подойникова Светлана Егоровна</cp:lastModifiedBy>
  <cp:revision>237</cp:revision>
  <cp:lastPrinted>2024-09-24T07:51:00Z</cp:lastPrinted>
  <dcterms:created xsi:type="dcterms:W3CDTF">2021-10-20T09:07:00Z</dcterms:created>
  <dcterms:modified xsi:type="dcterms:W3CDTF">2024-10-19T13:30:00Z</dcterms:modified>
</cp:coreProperties>
</file>